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7DF" w:rsidRPr="00F23FE5" w:rsidRDefault="000047DF" w:rsidP="000047DF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строительства</w:t>
      </w:r>
      <w:r w:rsidRPr="0071367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линейных объектов инфраструктуры,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реконструкции объектов инфраструктуры при реализации объекта «Электрификация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участка Ртищево – Кочетовка Юго-Восточной железной дороги. Этап 1. Электрификация участка Кочетовка – Тамбов-1 (вкл.). Линейная часть» в составе проекта «Ртищево – Кочетовка, электрификация участка железнодорожных путей общего пользования протяженностью 254,4 км (Никифоровский район, г. Мичуринск, Уметский район, г.г. Тамбов, Кирсанов, Кирсановский, Тамбовский, Мичуринский, Рассказовский, Тамалинский, Бековский районы, г. Ртищево, Ртищевский район)»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, предусмотренных подпунктом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1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части 5 статьи 4 Фе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дерального закона от 31.07.2020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  <w:t xml:space="preserve">№ 254-ФЗ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«Об особенностях ре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гулирования отдельных отношений в целях модернизации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и расширен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ия магистральной инфраструктуры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и о внесении изменений в отдельные законодательные акты Российской Федерации», </w:t>
      </w: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публичного сервитута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</w:t>
      </w: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 интересах ОАО «РЖД»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(ОГРН 1037739877295,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  <w:t xml:space="preserve">ИНН 7708503727; 107174, Москва,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ул. Н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овая Басманная, д. 2/1, стр. 1;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</w:r>
      <w:r>
        <w:rPr>
          <w:rFonts w:ascii="Times New Roman" w:eastAsia="SimSun" w:hAnsi="Times New Roman" w:cs="Times New Roman"/>
          <w:bCs/>
          <w:color w:val="0070C0"/>
          <w:kern w:val="3"/>
          <w:sz w:val="27"/>
          <w:szCs w:val="27"/>
          <w:lang w:val="en-US" w:eastAsia="zh-CN" w:bidi="hi-IN"/>
        </w:rPr>
        <w:t>dkrs</w:t>
      </w:r>
      <w:r w:rsidRPr="007A7EF2">
        <w:rPr>
          <w:rFonts w:ascii="Times New Roman" w:eastAsia="SimSun" w:hAnsi="Times New Roman" w:cs="Times New Roman"/>
          <w:bCs/>
          <w:color w:val="0070C0"/>
          <w:kern w:val="3"/>
          <w:sz w:val="27"/>
          <w:szCs w:val="27"/>
          <w:lang w:eastAsia="zh-CN" w:bidi="hi-IN"/>
        </w:rPr>
        <w:t>-</w:t>
      </w:r>
      <w:r>
        <w:rPr>
          <w:rFonts w:ascii="Times New Roman" w:eastAsia="SimSun" w:hAnsi="Times New Roman" w:cs="Times New Roman"/>
          <w:bCs/>
          <w:color w:val="0070C0"/>
          <w:kern w:val="3"/>
          <w:sz w:val="27"/>
          <w:szCs w:val="27"/>
          <w:lang w:val="en-US" w:eastAsia="zh-CN" w:bidi="hi-IN"/>
        </w:rPr>
        <w:t>info</w:t>
      </w:r>
      <w:r w:rsidRPr="007A7EF2">
        <w:rPr>
          <w:rFonts w:ascii="Times New Roman" w:eastAsia="SimSun" w:hAnsi="Times New Roman" w:cs="Times New Roman"/>
          <w:bCs/>
          <w:color w:val="0070C0"/>
          <w:kern w:val="3"/>
          <w:sz w:val="27"/>
          <w:szCs w:val="27"/>
          <w:lang w:eastAsia="zh-CN" w:bidi="hi-IN"/>
        </w:rPr>
        <w:t>@</w:t>
      </w:r>
      <w:r>
        <w:rPr>
          <w:rFonts w:ascii="Times New Roman" w:eastAsia="SimSun" w:hAnsi="Times New Roman" w:cs="Times New Roman"/>
          <w:bCs/>
          <w:color w:val="0070C0"/>
          <w:kern w:val="3"/>
          <w:sz w:val="27"/>
          <w:szCs w:val="27"/>
          <w:lang w:val="en-US" w:eastAsia="zh-CN" w:bidi="hi-IN"/>
        </w:rPr>
        <w:t>center</w:t>
      </w:r>
      <w:r w:rsidRPr="007A7EF2">
        <w:rPr>
          <w:rFonts w:ascii="Times New Roman" w:eastAsia="SimSun" w:hAnsi="Times New Roman" w:cs="Times New Roman"/>
          <w:bCs/>
          <w:color w:val="0070C0"/>
          <w:kern w:val="3"/>
          <w:sz w:val="27"/>
          <w:szCs w:val="27"/>
          <w:lang w:eastAsia="zh-CN" w:bidi="hi-IN"/>
        </w:rPr>
        <w:t>.</w:t>
      </w:r>
      <w:r>
        <w:rPr>
          <w:rFonts w:ascii="Times New Roman" w:eastAsia="SimSun" w:hAnsi="Times New Roman" w:cs="Times New Roman"/>
          <w:bCs/>
          <w:color w:val="0070C0"/>
          <w:kern w:val="3"/>
          <w:sz w:val="27"/>
          <w:szCs w:val="27"/>
          <w:lang w:val="en-US" w:eastAsia="zh-CN" w:bidi="hi-IN"/>
        </w:rPr>
        <w:t>rzd</w:t>
      </w:r>
      <w:r w:rsidRPr="007A7EF2">
        <w:rPr>
          <w:rFonts w:ascii="Times New Roman" w:eastAsia="SimSun" w:hAnsi="Times New Roman" w:cs="Times New Roman"/>
          <w:bCs/>
          <w:color w:val="0070C0"/>
          <w:kern w:val="3"/>
          <w:sz w:val="27"/>
          <w:szCs w:val="27"/>
          <w:lang w:eastAsia="zh-CN" w:bidi="hi-IN"/>
        </w:rPr>
        <w:t>.</w:t>
      </w:r>
      <w:r>
        <w:rPr>
          <w:rFonts w:ascii="Times New Roman" w:eastAsia="SimSun" w:hAnsi="Times New Roman" w:cs="Times New Roman"/>
          <w:bCs/>
          <w:color w:val="0070C0"/>
          <w:kern w:val="3"/>
          <w:sz w:val="27"/>
          <w:szCs w:val="27"/>
          <w:lang w:val="en-US" w:eastAsia="zh-CN" w:bidi="hi-IN"/>
        </w:rPr>
        <w:t>ru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;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8 (499) 262-42-57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) сроком </w:t>
      </w:r>
      <w:r w:rsidRPr="007A7EF2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25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ев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в отношении следующих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земель в границах кадастровых кварталов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:</w:t>
      </w:r>
    </w:p>
    <w:p w:rsidR="00AB1172" w:rsidRPr="00F23FE5" w:rsidRDefault="00AB1172" w:rsidP="00AB1172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</w:p>
    <w:p w:rsidR="00AF35EC" w:rsidRPr="00F23FE5" w:rsidRDefault="00AF35EC" w:rsidP="008B22B8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0047DF" w:rsidRPr="00FA6ED3" w:rsidTr="00347D4B">
        <w:trPr>
          <w:jc w:val="center"/>
        </w:trPr>
        <w:tc>
          <w:tcPr>
            <w:tcW w:w="3142" w:type="dxa"/>
            <w:shd w:val="clear" w:color="auto" w:fill="auto"/>
          </w:tcPr>
          <w:p w:rsidR="000047DF" w:rsidRPr="00FA6ED3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0047DF" w:rsidRPr="00FA6ED3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0047DF" w:rsidRPr="00FA6ED3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0047DF" w:rsidRPr="00FA6ED3" w:rsidTr="00347D4B">
        <w:trPr>
          <w:jc w:val="center"/>
        </w:trPr>
        <w:tc>
          <w:tcPr>
            <w:tcW w:w="3142" w:type="dxa"/>
            <w:shd w:val="clear" w:color="auto" w:fill="auto"/>
          </w:tcPr>
          <w:p w:rsidR="000047DF" w:rsidRPr="00477978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val="en-US" w:eastAsia="zh-CN" w:bidi="hi-IN"/>
              </w:rPr>
              <w:t>6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8:07:4701002</w:t>
            </w:r>
          </w:p>
          <w:p w:rsidR="000047DF" w:rsidRPr="00B86D0F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</w:tc>
        <w:tc>
          <w:tcPr>
            <w:tcW w:w="3260" w:type="dxa"/>
            <w:shd w:val="clear" w:color="auto" w:fill="auto"/>
          </w:tcPr>
          <w:p w:rsidR="000047DF" w:rsidRPr="00FA6ED3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Тамбовская область, Мичуринский район</w:t>
            </w:r>
          </w:p>
        </w:tc>
        <w:tc>
          <w:tcPr>
            <w:tcW w:w="3565" w:type="dxa"/>
            <w:shd w:val="clear" w:color="auto" w:fill="auto"/>
          </w:tcPr>
          <w:p w:rsidR="000047DF" w:rsidRPr="00FA6ED3" w:rsidRDefault="000047DF" w:rsidP="00347D4B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0047DF" w:rsidRPr="00FA6ED3" w:rsidTr="00347D4B">
        <w:trPr>
          <w:jc w:val="center"/>
        </w:trPr>
        <w:tc>
          <w:tcPr>
            <w:tcW w:w="3142" w:type="dxa"/>
            <w:shd w:val="clear" w:color="auto" w:fill="auto"/>
          </w:tcPr>
          <w:p w:rsidR="000047DF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68:07:2702008</w:t>
            </w:r>
          </w:p>
        </w:tc>
        <w:tc>
          <w:tcPr>
            <w:tcW w:w="3260" w:type="dxa"/>
            <w:shd w:val="clear" w:color="auto" w:fill="auto"/>
          </w:tcPr>
          <w:p w:rsidR="000047DF" w:rsidRPr="00227EB6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47797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Тамбовская область, Мичуринский район</w:t>
            </w:r>
          </w:p>
        </w:tc>
        <w:tc>
          <w:tcPr>
            <w:tcW w:w="3565" w:type="dxa"/>
            <w:shd w:val="clear" w:color="auto" w:fill="auto"/>
          </w:tcPr>
          <w:p w:rsidR="000047DF" w:rsidRDefault="000047DF" w:rsidP="00347D4B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47797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0047DF" w:rsidRPr="00FA6ED3" w:rsidTr="00347D4B">
        <w:trPr>
          <w:jc w:val="center"/>
        </w:trPr>
        <w:tc>
          <w:tcPr>
            <w:tcW w:w="3142" w:type="dxa"/>
            <w:shd w:val="clear" w:color="auto" w:fill="auto"/>
          </w:tcPr>
          <w:p w:rsidR="000047DF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68:07:0000000</w:t>
            </w:r>
          </w:p>
        </w:tc>
        <w:tc>
          <w:tcPr>
            <w:tcW w:w="3260" w:type="dxa"/>
            <w:shd w:val="clear" w:color="auto" w:fill="auto"/>
          </w:tcPr>
          <w:p w:rsidR="000047DF" w:rsidRPr="00227EB6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47797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Тамбовская область, Мичуринский район</w:t>
            </w:r>
          </w:p>
        </w:tc>
        <w:tc>
          <w:tcPr>
            <w:tcW w:w="3565" w:type="dxa"/>
            <w:shd w:val="clear" w:color="auto" w:fill="auto"/>
          </w:tcPr>
          <w:p w:rsidR="000047DF" w:rsidRDefault="000047DF" w:rsidP="00347D4B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47797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0047DF" w:rsidRPr="00FA6ED3" w:rsidTr="00347D4B">
        <w:trPr>
          <w:jc w:val="center"/>
        </w:trPr>
        <w:tc>
          <w:tcPr>
            <w:tcW w:w="3142" w:type="dxa"/>
            <w:shd w:val="clear" w:color="auto" w:fill="auto"/>
          </w:tcPr>
          <w:p w:rsidR="000047DF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47797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68:07:270200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0047DF" w:rsidRPr="00227EB6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47797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Тамбовская область, Мичуринский район</w:t>
            </w:r>
          </w:p>
        </w:tc>
        <w:tc>
          <w:tcPr>
            <w:tcW w:w="3565" w:type="dxa"/>
            <w:shd w:val="clear" w:color="auto" w:fill="auto"/>
          </w:tcPr>
          <w:p w:rsidR="000047DF" w:rsidRDefault="000047DF" w:rsidP="00347D4B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47797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0047DF" w:rsidRPr="00FA6ED3" w:rsidTr="00347D4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047DF" w:rsidRPr="00FA6ED3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0047DF" w:rsidRPr="00FA6ED3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0047DF" w:rsidRPr="00FA6ED3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6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0047DF" w:rsidRPr="00FA6ED3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0047DF" w:rsidRPr="00FA6ED3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047DF" w:rsidRPr="00FA6ED3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047DF" w:rsidRPr="00FA6ED3" w:rsidTr="00347D4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047DF" w:rsidRPr="00FA6ED3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0047DF" w:rsidRPr="00FA6ED3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0047DF" w:rsidRPr="00FA6ED3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047DF" w:rsidRPr="00FA6ED3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0047DF" w:rsidRPr="00FA6ED3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047DF" w:rsidRPr="00FA6ED3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0047DF" w:rsidRPr="00FA6ED3" w:rsidTr="00347D4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047DF" w:rsidRPr="00477978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7" w:history="1">
              <w:r w:rsidRPr="00477978">
                <w:rPr>
                  <w:rStyle w:val="a4"/>
                  <w:rFonts w:ascii="Times New Roman" w:hAnsi="Times New Roman" w:cs="Times New Roman"/>
                </w:rPr>
                <w:t>https://www.michrn.ru</w:t>
              </w:r>
            </w:hyperlink>
          </w:p>
          <w:p w:rsidR="000047DF" w:rsidRPr="00477978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0047DF" w:rsidRPr="00FA6ED3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8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0047DF" w:rsidRPr="00FA6ED3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047DF" w:rsidRPr="00FA6ED3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0047DF" w:rsidRPr="00FA6ED3" w:rsidTr="00347D4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047DF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047DF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21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04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ВЛ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262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 w:rsidRPr="000047D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(с изменениями от 04.09.2023 № АБ-513-р)</w:t>
            </w:r>
            <w:bookmarkStart w:id="0" w:name="_GoBack"/>
            <w:bookmarkEnd w:id="0"/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:</w:t>
            </w:r>
          </w:p>
          <w:p w:rsidR="000047DF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 </w:t>
            </w:r>
            <w:r w:rsidRPr="0024041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«Электрификация участка Ртищево – Кочетовка Юго-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</w:t>
            </w:r>
            <w:r w:rsidRPr="0024041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осточной железной дороги. Этап 1. Электрификация участка Кочетовка – Т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амбов-1 (вкл.). Линейная часть»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24041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 составе проекта «Ртищево – Кочетовка, электрификация участка железнодорожных путей общего пользования протяженностью 254,4 км (Никифоровский район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 г. Мичуринск, Уметский район,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24041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г.г. Тамбов, Кирсанов, Кирсановский, Тамбовский, Мичуринский, Рассказовский, Тамалинский, Бековский районы, г. Ртищево, Ртищевский район)»</w:t>
            </w:r>
          </w:p>
          <w:p w:rsidR="000047DF" w:rsidRPr="00FA6ED3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0047DF" w:rsidRPr="00FA6ED3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0047DF" w:rsidRPr="00FA6ED3" w:rsidTr="00347D4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047DF" w:rsidRPr="002B66C8" w:rsidRDefault="000047DF" w:rsidP="00347D4B">
            <w:pPr>
              <w:autoSpaceDN w:val="0"/>
              <w:spacing w:after="0" w:line="240" w:lineRule="auto"/>
              <w:ind w:right="141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047DF" w:rsidRPr="00F561C3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9" w:history="1">
              <w:r w:rsidRPr="00F561C3">
                <w:rPr>
                  <w:rStyle w:val="a4"/>
                  <w:rFonts w:ascii="Times New Roman" w:hAnsi="Times New Roman" w:cs="Times New Roman"/>
                </w:rPr>
                <w:t>https://archit.tmbreg.ru</w:t>
              </w:r>
            </w:hyperlink>
          </w:p>
          <w:p w:rsidR="000047DF" w:rsidRPr="009228B2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7DF" w:rsidRPr="00477978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477978">
                <w:rPr>
                  <w:rStyle w:val="a4"/>
                  <w:rFonts w:ascii="Times New Roman" w:hAnsi="Times New Roman" w:cs="Times New Roman"/>
                </w:rPr>
                <w:t>https://www.michrn.ru</w:t>
              </w:r>
            </w:hyperlink>
          </w:p>
          <w:p w:rsidR="000047DF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Style w:val="a4"/>
                <w:rFonts w:ascii="Times New Roman" w:hAnsi="Times New Roman" w:cs="Times New Roman"/>
              </w:rPr>
            </w:pPr>
          </w:p>
          <w:p w:rsidR="000047DF" w:rsidRPr="00FA6ED3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0047DF" w:rsidRPr="00FA6ED3" w:rsidTr="00347D4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047DF" w:rsidRPr="00FA6ED3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0047DF" w:rsidRPr="00FA6ED3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047DF" w:rsidRPr="00FA6ED3" w:rsidRDefault="000047DF" w:rsidP="00347D4B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291236" w:rsidRDefault="00291236" w:rsidP="00027A47">
      <w:pPr>
        <w:autoSpaceDN w:val="0"/>
        <w:spacing w:after="0" w:line="240" w:lineRule="auto"/>
        <w:ind w:right="14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</w:p>
    <w:p w:rsidR="00FF1BC2" w:rsidRDefault="00FF1BC2" w:rsidP="00027A47">
      <w:pPr>
        <w:autoSpaceDN w:val="0"/>
        <w:spacing w:after="0" w:line="240" w:lineRule="auto"/>
        <w:ind w:right="14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</w:p>
    <w:p w:rsidR="00027A47" w:rsidRDefault="00027A47" w:rsidP="00027A47">
      <w:pPr>
        <w:autoSpaceDN w:val="0"/>
        <w:spacing w:after="0" w:line="240" w:lineRule="auto"/>
        <w:ind w:right="14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</w:p>
    <w:p w:rsidR="00291236" w:rsidRPr="00291236" w:rsidRDefault="00291236" w:rsidP="00291236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</w:p>
    <w:p w:rsidR="003C2B0F" w:rsidRPr="003C2B0F" w:rsidRDefault="003C2B0F" w:rsidP="003C2B0F"/>
    <w:sectPr w:rsidR="003C2B0F" w:rsidRPr="003C2B0F">
      <w:headerReference w:type="default" r:id="rId11"/>
      <w:footerReference w:type="first" r:id="rId12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E5F" w:rsidRDefault="00184E5F">
      <w:pPr>
        <w:spacing w:after="0" w:line="240" w:lineRule="auto"/>
      </w:pPr>
      <w:r>
        <w:separator/>
      </w:r>
    </w:p>
  </w:endnote>
  <w:endnote w:type="continuationSeparator" w:id="0">
    <w:p w:rsidR="00184E5F" w:rsidRDefault="00184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E5F" w:rsidRDefault="00184E5F">
      <w:pPr>
        <w:spacing w:after="0" w:line="240" w:lineRule="auto"/>
      </w:pPr>
      <w:r>
        <w:separator/>
      </w:r>
    </w:p>
  </w:footnote>
  <w:footnote w:type="continuationSeparator" w:id="0">
    <w:p w:rsidR="00184E5F" w:rsidRDefault="00184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0047DF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1734"/>
    <w:rsid w:val="00022E2F"/>
    <w:rsid w:val="00027A47"/>
    <w:rsid w:val="00094F37"/>
    <w:rsid w:val="000B6494"/>
    <w:rsid w:val="0010616E"/>
    <w:rsid w:val="001269A7"/>
    <w:rsid w:val="00151501"/>
    <w:rsid w:val="00160569"/>
    <w:rsid w:val="00170644"/>
    <w:rsid w:val="00183265"/>
    <w:rsid w:val="00184E5F"/>
    <w:rsid w:val="00195BFC"/>
    <w:rsid w:val="001966DF"/>
    <w:rsid w:val="001B16D7"/>
    <w:rsid w:val="001D6458"/>
    <w:rsid w:val="001E4BB6"/>
    <w:rsid w:val="00227EB6"/>
    <w:rsid w:val="00235539"/>
    <w:rsid w:val="00264562"/>
    <w:rsid w:val="00270AF2"/>
    <w:rsid w:val="00291236"/>
    <w:rsid w:val="002B355A"/>
    <w:rsid w:val="002B4F9F"/>
    <w:rsid w:val="002F0BC4"/>
    <w:rsid w:val="00304A55"/>
    <w:rsid w:val="00336704"/>
    <w:rsid w:val="00337FEC"/>
    <w:rsid w:val="003434AF"/>
    <w:rsid w:val="00395194"/>
    <w:rsid w:val="003A21E4"/>
    <w:rsid w:val="003C2B0F"/>
    <w:rsid w:val="004262B2"/>
    <w:rsid w:val="00450B41"/>
    <w:rsid w:val="00465AE5"/>
    <w:rsid w:val="00473B74"/>
    <w:rsid w:val="0048312D"/>
    <w:rsid w:val="0049271F"/>
    <w:rsid w:val="004A3661"/>
    <w:rsid w:val="004C1D25"/>
    <w:rsid w:val="004E1FB7"/>
    <w:rsid w:val="004E41BB"/>
    <w:rsid w:val="004F2636"/>
    <w:rsid w:val="00531EC2"/>
    <w:rsid w:val="005367E5"/>
    <w:rsid w:val="00536EBD"/>
    <w:rsid w:val="00542896"/>
    <w:rsid w:val="00555E64"/>
    <w:rsid w:val="00557B92"/>
    <w:rsid w:val="00585827"/>
    <w:rsid w:val="005F24CE"/>
    <w:rsid w:val="0062057E"/>
    <w:rsid w:val="00652971"/>
    <w:rsid w:val="00654B30"/>
    <w:rsid w:val="00656947"/>
    <w:rsid w:val="00676E4D"/>
    <w:rsid w:val="00680E26"/>
    <w:rsid w:val="0068268C"/>
    <w:rsid w:val="006B38FD"/>
    <w:rsid w:val="006F1D99"/>
    <w:rsid w:val="00724DF4"/>
    <w:rsid w:val="00736D85"/>
    <w:rsid w:val="00747A2D"/>
    <w:rsid w:val="00766C76"/>
    <w:rsid w:val="007B314D"/>
    <w:rsid w:val="007D29EE"/>
    <w:rsid w:val="007F0B59"/>
    <w:rsid w:val="008174FF"/>
    <w:rsid w:val="00856E64"/>
    <w:rsid w:val="00864AC1"/>
    <w:rsid w:val="008B22B8"/>
    <w:rsid w:val="008B5707"/>
    <w:rsid w:val="009228B2"/>
    <w:rsid w:val="00926C2A"/>
    <w:rsid w:val="00983F46"/>
    <w:rsid w:val="009901EE"/>
    <w:rsid w:val="00A2199D"/>
    <w:rsid w:val="00A22245"/>
    <w:rsid w:val="00A30F7B"/>
    <w:rsid w:val="00A46436"/>
    <w:rsid w:val="00A85479"/>
    <w:rsid w:val="00AB1172"/>
    <w:rsid w:val="00AD2973"/>
    <w:rsid w:val="00AE4307"/>
    <w:rsid w:val="00AF35EC"/>
    <w:rsid w:val="00B41B44"/>
    <w:rsid w:val="00B66DD4"/>
    <w:rsid w:val="00BD500E"/>
    <w:rsid w:val="00C04572"/>
    <w:rsid w:val="00C17111"/>
    <w:rsid w:val="00C31FA0"/>
    <w:rsid w:val="00C409F7"/>
    <w:rsid w:val="00C42417"/>
    <w:rsid w:val="00C55179"/>
    <w:rsid w:val="00C7080F"/>
    <w:rsid w:val="00CE484C"/>
    <w:rsid w:val="00CE4CCA"/>
    <w:rsid w:val="00D613DC"/>
    <w:rsid w:val="00D649ED"/>
    <w:rsid w:val="00DA764E"/>
    <w:rsid w:val="00DC2BA7"/>
    <w:rsid w:val="00E36711"/>
    <w:rsid w:val="00E5401F"/>
    <w:rsid w:val="00E84699"/>
    <w:rsid w:val="00E93E09"/>
    <w:rsid w:val="00EA1AD1"/>
    <w:rsid w:val="00ED131E"/>
    <w:rsid w:val="00F01E11"/>
    <w:rsid w:val="00F5758B"/>
    <w:rsid w:val="00FA09C5"/>
    <w:rsid w:val="00FA107A"/>
    <w:rsid w:val="00FA6ED3"/>
    <w:rsid w:val="00FB348F"/>
    <w:rsid w:val="00FC6E6C"/>
    <w:rsid w:val="00FE6ACB"/>
    <w:rsid w:val="00FF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F67B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lw.gov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chrn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oszeldor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michrn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rchit.tmbre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93</cp:revision>
  <cp:lastPrinted>2023-06-09T08:59:00Z</cp:lastPrinted>
  <dcterms:created xsi:type="dcterms:W3CDTF">2022-06-21T09:18:00Z</dcterms:created>
  <dcterms:modified xsi:type="dcterms:W3CDTF">2023-11-01T15:08:00Z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