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7B" w:rsidRDefault="0069317B" w:rsidP="0069317B">
      <w:pPr>
        <w:spacing w:after="0" w:line="240" w:lineRule="auto"/>
        <w:ind w:right="-1"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</w:pPr>
      <w:r w:rsidRPr="00E75BB2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Федеральное агентство железнодорожного транспорта настоящим сообщает,</w:t>
      </w:r>
      <w:r w:rsidRPr="00E75BB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 что в целях обеспечения строительства, реконструкции объектов инфраструктуры при реализации объекта «Создание высокоскоростной железнодорожной магистрали Санкт-Петербург – Москва (участок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Крюково (Алабушево) – Обухово)»</w:t>
      </w:r>
      <w:r w:rsidRPr="00E75BB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(4 этап </w:t>
      </w:r>
      <w:r w:rsidRPr="00E75BB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Строительство участка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Выползово ВСМ</w:t>
      </w:r>
      <w:r w:rsidRPr="00E75BB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 (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искл</w:t>
      </w:r>
      <w:r w:rsidRPr="00E75BB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.) –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Логовежь ВСМ</w:t>
      </w:r>
      <w:r w:rsidRPr="00E75BB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 (искл.)», предусмотренных подпунктом 2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E75BB2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ых</w:t>
      </w:r>
      <w:r w:rsidRPr="00E75BB2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ов</w:t>
      </w:r>
      <w:r w:rsidRPr="00E75BB2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 в интересах ООО «ВСМ Две Столицы» </w:t>
      </w:r>
      <w:r w:rsidRPr="00E75BB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(ОГРН 1247700011900, ИНН 9726064201; 121614, Москва, ул. Крылатская, д. 17, к. 2; </w:t>
      </w:r>
      <w:hyperlink r:id="rId7" w:tooltip="mailto:info@vsm2stl.ru" w:history="1">
        <w:r w:rsidRPr="00E75BB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info</w:t>
        </w:r>
        <w:r w:rsidRPr="00E75BB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@</w:t>
        </w:r>
        <w:r w:rsidRPr="00E75BB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vsm</w:t>
        </w:r>
        <w:r w:rsidRPr="00E75BB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2</w:t>
        </w:r>
        <w:r w:rsidRPr="00E75BB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stl</w:t>
        </w:r>
        <w:r w:rsidRPr="00E75BB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r w:rsidRPr="00E75BB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ru</w:t>
        </w:r>
      </w:hyperlink>
      <w:r w:rsidRPr="00E75BB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; </w:t>
      </w:r>
      <w:hyperlink r:id="rId8" w:tooltip="http://info@gelmert.ru" w:history="1">
        <w:r w:rsidRPr="00E75BB2">
          <w:rPr>
            <w:rFonts w:ascii="Times New Roman" w:eastAsia="SimSun" w:hAnsi="Times New Roman" w:cs="Times New Roman"/>
            <w:bCs/>
            <w:color w:val="0563C1" w:themeColor="hyperlink"/>
            <w:sz w:val="28"/>
            <w:szCs w:val="28"/>
            <w:u w:val="single"/>
            <w:lang w:eastAsia="zh-CN" w:bidi="hi-IN"/>
          </w:rPr>
          <w:t>info@gelmert.ru</w:t>
        </w:r>
      </w:hyperlink>
      <w:r w:rsidRPr="00E75BB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; 8 (499) 429-09-59) сроком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33</w:t>
      </w:r>
      <w:r w:rsidRPr="00E75BB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а</w:t>
      </w:r>
      <w:r w:rsidRPr="00E75BB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 в отношении следующих земель в границах кадастровых кварталов: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69317B" w:rsidRPr="00E75BB2" w:rsidTr="00465BEF">
        <w:trPr>
          <w:jc w:val="center"/>
        </w:trPr>
        <w:tc>
          <w:tcPr>
            <w:tcW w:w="3142" w:type="dxa"/>
            <w:shd w:val="clear" w:color="auto" w:fill="auto"/>
          </w:tcPr>
          <w:p w:rsidR="0069317B" w:rsidRPr="00E75BB2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69317B" w:rsidRPr="00E75BB2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69317B" w:rsidRPr="00E75BB2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69317B" w:rsidRPr="00E75BB2" w:rsidTr="00465BEF">
        <w:trPr>
          <w:jc w:val="center"/>
        </w:trPr>
        <w:tc>
          <w:tcPr>
            <w:tcW w:w="3142" w:type="dxa"/>
            <w:shd w:val="clear" w:color="auto" w:fill="auto"/>
          </w:tcPr>
          <w:p w:rsidR="0069317B" w:rsidRPr="00E75BB2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69:06:0280101</w:t>
            </w:r>
          </w:p>
        </w:tc>
        <w:tc>
          <w:tcPr>
            <w:tcW w:w="3260" w:type="dxa"/>
            <w:shd w:val="clear" w:color="auto" w:fill="auto"/>
          </w:tcPr>
          <w:p w:rsidR="0069317B" w:rsidRPr="00E75BB2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Тверская область, 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м.о. Вышневолоцкий</w:t>
            </w:r>
          </w:p>
        </w:tc>
        <w:tc>
          <w:tcPr>
            <w:tcW w:w="3565" w:type="dxa"/>
            <w:shd w:val="clear" w:color="auto" w:fill="auto"/>
          </w:tcPr>
          <w:p w:rsidR="0069317B" w:rsidRPr="00E75BB2" w:rsidRDefault="0069317B" w:rsidP="00465BEF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12 месяцев</w:t>
            </w:r>
          </w:p>
        </w:tc>
      </w:tr>
      <w:tr w:rsidR="0069317B" w:rsidRPr="00E75BB2" w:rsidTr="00465BEF">
        <w:trPr>
          <w:jc w:val="center"/>
        </w:trPr>
        <w:tc>
          <w:tcPr>
            <w:tcW w:w="3142" w:type="dxa"/>
            <w:shd w:val="clear" w:color="auto" w:fill="auto"/>
          </w:tcPr>
          <w:p w:rsidR="0069317B" w:rsidRPr="00E75BB2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69:06:0000028</w:t>
            </w:r>
          </w:p>
        </w:tc>
        <w:tc>
          <w:tcPr>
            <w:tcW w:w="3260" w:type="dxa"/>
            <w:shd w:val="clear" w:color="auto" w:fill="auto"/>
          </w:tcPr>
          <w:p w:rsidR="0069317B" w:rsidRPr="00E75BB2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807CD9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Тверская область, </w:t>
            </w:r>
            <w:r w:rsidRPr="00807CD9"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</w:r>
            <w:r w:rsidRPr="002178CD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м.о. 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Вышневолоцкий</w:t>
            </w:r>
          </w:p>
        </w:tc>
        <w:tc>
          <w:tcPr>
            <w:tcW w:w="3565" w:type="dxa"/>
            <w:shd w:val="clear" w:color="auto" w:fill="auto"/>
          </w:tcPr>
          <w:p w:rsidR="0069317B" w:rsidRPr="00E75BB2" w:rsidRDefault="0069317B" w:rsidP="00465BEF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12 месяцев</w:t>
            </w:r>
          </w:p>
        </w:tc>
      </w:tr>
      <w:tr w:rsidR="0069317B" w:rsidRPr="00E75BB2" w:rsidTr="00465BEF">
        <w:trPr>
          <w:jc w:val="center"/>
        </w:trPr>
        <w:tc>
          <w:tcPr>
            <w:tcW w:w="3142" w:type="dxa"/>
            <w:shd w:val="clear" w:color="auto" w:fill="auto"/>
          </w:tcPr>
          <w:p w:rsidR="0069317B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69:06:0191101</w:t>
            </w:r>
          </w:p>
        </w:tc>
        <w:tc>
          <w:tcPr>
            <w:tcW w:w="3260" w:type="dxa"/>
            <w:shd w:val="clear" w:color="auto" w:fill="auto"/>
          </w:tcPr>
          <w:p w:rsidR="0069317B" w:rsidRPr="00807CD9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C8048F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Тверская область, </w:t>
            </w:r>
            <w:r w:rsidRPr="00C8048F"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м.о. Вышневолоцкий</w:t>
            </w:r>
          </w:p>
        </w:tc>
        <w:tc>
          <w:tcPr>
            <w:tcW w:w="3565" w:type="dxa"/>
            <w:shd w:val="clear" w:color="auto" w:fill="auto"/>
          </w:tcPr>
          <w:p w:rsidR="0069317B" w:rsidRDefault="0069317B" w:rsidP="00465BEF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C8048F">
              <w:rPr>
                <w:rFonts w:ascii="Times New Roman" w:eastAsia="SimSun" w:hAnsi="Times New Roman" w:cs="Times New Roman"/>
                <w:bCs/>
                <w:lang w:eastAsia="zh-CN" w:bidi="hi-IN"/>
              </w:rPr>
              <w:t>12 месяцев</w:t>
            </w:r>
          </w:p>
        </w:tc>
      </w:tr>
      <w:tr w:rsidR="0069317B" w:rsidRPr="00E75BB2" w:rsidTr="00465BE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9317B" w:rsidRPr="00E75BB2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69317B" w:rsidRPr="00E75BB2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69317B" w:rsidRPr="00E75BB2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hyperlink r:id="rId9" w:tooltip="mailto:info@roszeldor.ru" w:history="1">
              <w:r w:rsidRPr="00E75BB2"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info@roszeldor.ru</w:t>
              </w:r>
            </w:hyperlink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</w:t>
            </w:r>
          </w:p>
          <w:p w:rsidR="0069317B" w:rsidRPr="00E75BB2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время приема: согласно графику по предварительной записи</w:t>
            </w:r>
          </w:p>
          <w:p w:rsidR="0069317B" w:rsidRPr="00E75BB2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69317B" w:rsidRPr="00E75BB2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(адреса, по которым заинтересованные лица могут ознакомиться с поступившим ходатайством</w:t>
            </w: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69317B" w:rsidRPr="00E75BB2" w:rsidTr="00465BE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9317B" w:rsidRPr="00E75BB2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69317B" w:rsidRPr="00E75BB2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69317B" w:rsidRPr="00E75BB2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69317B" w:rsidRPr="00E75BB2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69317B" w:rsidRPr="00E75BB2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69317B" w:rsidRPr="00E75BB2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(адрес, по которому заинтересованные лица могут подать заявления об учете прав на земельные </w:t>
            </w: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lastRenderedPageBreak/>
              <w:t>участки, а также срок подачи указанных заявлений)</w:t>
            </w:r>
          </w:p>
        </w:tc>
      </w:tr>
      <w:tr w:rsidR="0069317B" w:rsidRPr="00E75BB2" w:rsidTr="00465BE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9317B" w:rsidRPr="00D606A0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D606A0">
                <w:rPr>
                  <w:rStyle w:val="a4"/>
                  <w:rFonts w:ascii="Times New Roman" w:hAnsi="Times New Roman" w:cs="Times New Roman"/>
                </w:rPr>
                <w:t>https://v-volok.ru</w:t>
              </w:r>
            </w:hyperlink>
          </w:p>
          <w:p w:rsidR="0069317B" w:rsidRPr="00E75BB2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69317B" w:rsidRPr="00E75BB2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hyperlink r:id="rId11" w:tooltip="https://rlw.gov.ru" w:history="1">
              <w:r w:rsidRPr="00E75BB2"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https://rlw.gov.ru</w:t>
              </w:r>
            </w:hyperlink>
          </w:p>
          <w:p w:rsidR="0069317B" w:rsidRPr="00E75BB2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69317B" w:rsidRPr="00E75BB2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69317B" w:rsidRPr="00E75BB2" w:rsidTr="00465BE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9317B" w:rsidRPr="00E75BB2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69317B" w:rsidRPr="00E75BB2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30.08</w:t>
            </w: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.202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4</w:t>
            </w: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АБ-866</w:t>
            </w: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-р</w:t>
            </w: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 xml:space="preserve">(с изменениями от 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26.03.2026</w:t>
            </w: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№ АБ-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628-р</w:t>
            </w: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):</w:t>
            </w:r>
          </w:p>
          <w:p w:rsidR="0069317B" w:rsidRPr="00E75BB2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</w:t>
            </w: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</w:r>
            <w:r w:rsidRPr="00167C1F">
              <w:rPr>
                <w:rFonts w:ascii="Times New Roman" w:eastAsia="SimSun" w:hAnsi="Times New Roman" w:cs="Times New Roman"/>
                <w:bCs/>
                <w:lang w:eastAsia="zh-CN" w:bidi="hi-IN"/>
              </w:rPr>
              <w:t>«Создание высокоскоростной железнодорожной магистрали Санкт-Петербург – Москва (участок Крюково (Алабушево) – Обухово)» (4 этап Строительство участка Выползово ВСМ (искл.) – Логовежь ВСМ (искл.)»</w:t>
            </w:r>
          </w:p>
          <w:p w:rsidR="0069317B" w:rsidRPr="00E75BB2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69317B" w:rsidRPr="00E75BB2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69317B" w:rsidRPr="00E75BB2" w:rsidTr="00465BE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9317B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69317B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CF528E">
                <w:rPr>
                  <w:rStyle w:val="a4"/>
                  <w:rFonts w:ascii="Times New Roman" w:hAnsi="Times New Roman" w:cs="Times New Roman"/>
                </w:rPr>
                <w:t>https://главархитектура.тверскаяобласть.рф</w:t>
              </w:r>
            </w:hyperlink>
          </w:p>
          <w:p w:rsidR="0069317B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69317B" w:rsidRPr="004C6F5E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Pr="004C6F5E">
                <w:rPr>
                  <w:rStyle w:val="a4"/>
                  <w:rFonts w:ascii="Times New Roman" w:hAnsi="Times New Roman" w:cs="Times New Roman"/>
                </w:rPr>
                <w:t>https://v-volok.ru</w:t>
              </w:r>
            </w:hyperlink>
          </w:p>
          <w:p w:rsidR="0069317B" w:rsidRPr="00E75BB2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69317B" w:rsidRPr="00E75BB2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69317B" w:rsidRPr="00E75BB2" w:rsidTr="00465BE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9317B" w:rsidRPr="00E75BB2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69317B" w:rsidRPr="00E75BB2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69317B" w:rsidRPr="00E75BB2" w:rsidRDefault="0069317B" w:rsidP="00465BE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4"/>
      <w:footerReference w:type="first" r:id="rId15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5C3" w:rsidRDefault="00B505C3">
      <w:pPr>
        <w:spacing w:after="0" w:line="240" w:lineRule="auto"/>
      </w:pPr>
      <w:r>
        <w:separator/>
      </w:r>
    </w:p>
  </w:endnote>
  <w:endnote w:type="continuationSeparator" w:id="0">
    <w:p w:rsidR="00B505C3" w:rsidRDefault="00B50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5C3" w:rsidRDefault="00B505C3">
      <w:pPr>
        <w:spacing w:after="0" w:line="240" w:lineRule="auto"/>
      </w:pPr>
      <w:r>
        <w:separator/>
      </w:r>
    </w:p>
  </w:footnote>
  <w:footnote w:type="continuationSeparator" w:id="0">
    <w:p w:rsidR="00B505C3" w:rsidRDefault="00B50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69317B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53B18"/>
    <w:rsid w:val="0006148F"/>
    <w:rsid w:val="0007041B"/>
    <w:rsid w:val="000775C6"/>
    <w:rsid w:val="0008509E"/>
    <w:rsid w:val="0008546A"/>
    <w:rsid w:val="00094F37"/>
    <w:rsid w:val="00095624"/>
    <w:rsid w:val="000B1771"/>
    <w:rsid w:val="000B6494"/>
    <w:rsid w:val="000C7261"/>
    <w:rsid w:val="000D608C"/>
    <w:rsid w:val="000E1BCD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3F37"/>
    <w:rsid w:val="001350DB"/>
    <w:rsid w:val="00151501"/>
    <w:rsid w:val="0015772E"/>
    <w:rsid w:val="00160569"/>
    <w:rsid w:val="0016117C"/>
    <w:rsid w:val="00170644"/>
    <w:rsid w:val="00176E5C"/>
    <w:rsid w:val="00183265"/>
    <w:rsid w:val="00183507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3D0"/>
    <w:rsid w:val="001D59E8"/>
    <w:rsid w:val="001D6458"/>
    <w:rsid w:val="001D6CFD"/>
    <w:rsid w:val="001E4BB6"/>
    <w:rsid w:val="001F0ADC"/>
    <w:rsid w:val="001F3A20"/>
    <w:rsid w:val="001F5E25"/>
    <w:rsid w:val="00202AC1"/>
    <w:rsid w:val="00203A85"/>
    <w:rsid w:val="00210693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269F"/>
    <w:rsid w:val="0037310F"/>
    <w:rsid w:val="00382DC4"/>
    <w:rsid w:val="003902A2"/>
    <w:rsid w:val="00391C80"/>
    <w:rsid w:val="00395194"/>
    <w:rsid w:val="003958C2"/>
    <w:rsid w:val="00396FB3"/>
    <w:rsid w:val="003A0FFC"/>
    <w:rsid w:val="003A1BE3"/>
    <w:rsid w:val="003A21E4"/>
    <w:rsid w:val="003B51AA"/>
    <w:rsid w:val="003C2B0F"/>
    <w:rsid w:val="003C72D3"/>
    <w:rsid w:val="003D4404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53E7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25EC6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1796"/>
    <w:rsid w:val="005A706D"/>
    <w:rsid w:val="005B008C"/>
    <w:rsid w:val="005C1D10"/>
    <w:rsid w:val="005D0ED8"/>
    <w:rsid w:val="005D3ABF"/>
    <w:rsid w:val="005E06CA"/>
    <w:rsid w:val="005F0386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0F29"/>
    <w:rsid w:val="006737D2"/>
    <w:rsid w:val="00675CF2"/>
    <w:rsid w:val="00676E4D"/>
    <w:rsid w:val="00680E26"/>
    <w:rsid w:val="0068268C"/>
    <w:rsid w:val="0069317B"/>
    <w:rsid w:val="00695DBC"/>
    <w:rsid w:val="006A1718"/>
    <w:rsid w:val="006A7D91"/>
    <w:rsid w:val="006B38FD"/>
    <w:rsid w:val="006B4B15"/>
    <w:rsid w:val="006B513C"/>
    <w:rsid w:val="006B6006"/>
    <w:rsid w:val="006D2CFF"/>
    <w:rsid w:val="006F0972"/>
    <w:rsid w:val="006F1D99"/>
    <w:rsid w:val="006F46BC"/>
    <w:rsid w:val="007025FD"/>
    <w:rsid w:val="00724799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0F8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A4A9B"/>
    <w:rsid w:val="009B306D"/>
    <w:rsid w:val="009C3DD8"/>
    <w:rsid w:val="009C3FA9"/>
    <w:rsid w:val="009C6F83"/>
    <w:rsid w:val="009C7163"/>
    <w:rsid w:val="009D7687"/>
    <w:rsid w:val="009E119D"/>
    <w:rsid w:val="009E18F3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761B3"/>
    <w:rsid w:val="00A85479"/>
    <w:rsid w:val="00A912E2"/>
    <w:rsid w:val="00AB1172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05C3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536C"/>
    <w:rsid w:val="00BD677D"/>
    <w:rsid w:val="00BE78E4"/>
    <w:rsid w:val="00BF088A"/>
    <w:rsid w:val="00BF13FA"/>
    <w:rsid w:val="00C02E02"/>
    <w:rsid w:val="00C04572"/>
    <w:rsid w:val="00C1141B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017E"/>
    <w:rsid w:val="00CC3E39"/>
    <w:rsid w:val="00CD34F0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13F4E"/>
    <w:rsid w:val="00E26AF8"/>
    <w:rsid w:val="00E36711"/>
    <w:rsid w:val="00E41E2B"/>
    <w:rsid w:val="00E4391E"/>
    <w:rsid w:val="00E521D2"/>
    <w:rsid w:val="00E5401F"/>
    <w:rsid w:val="00E663C7"/>
    <w:rsid w:val="00E7780C"/>
    <w:rsid w:val="00E81DF1"/>
    <w:rsid w:val="00E84699"/>
    <w:rsid w:val="00E86004"/>
    <w:rsid w:val="00E879BC"/>
    <w:rsid w:val="00E92321"/>
    <w:rsid w:val="00E93E09"/>
    <w:rsid w:val="00EA1AD1"/>
    <w:rsid w:val="00EA235E"/>
    <w:rsid w:val="00ED131E"/>
    <w:rsid w:val="00EE50D3"/>
    <w:rsid w:val="00EF7476"/>
    <w:rsid w:val="00EF7F46"/>
    <w:rsid w:val="00F01E11"/>
    <w:rsid w:val="00F125AA"/>
    <w:rsid w:val="00F20327"/>
    <w:rsid w:val="00F44BF4"/>
    <w:rsid w:val="00F5220D"/>
    <w:rsid w:val="00F5758B"/>
    <w:rsid w:val="00F6711A"/>
    <w:rsid w:val="00F70CEA"/>
    <w:rsid w:val="00F75FB7"/>
    <w:rsid w:val="00F76568"/>
    <w:rsid w:val="00F93C2D"/>
    <w:rsid w:val="00F963A5"/>
    <w:rsid w:val="00FA09C5"/>
    <w:rsid w:val="00FA107A"/>
    <w:rsid w:val="00FA10F5"/>
    <w:rsid w:val="00FA2718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4E40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829E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@gelmert.ru" TargetMode="External"/><Relationship Id="rId13" Type="http://schemas.openxmlformats.org/officeDocument/2006/relationships/hyperlink" Target="https://v-volo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sm2stl.ru" TargetMode="External"/><Relationship Id="rId12" Type="http://schemas.openxmlformats.org/officeDocument/2006/relationships/hyperlink" Target="https://&#1075;&#1083;&#1072;&#1074;&#1072;&#1088;&#1093;&#1080;&#1090;&#1077;&#1082;&#1090;&#1091;&#1088;&#1072;.&#1090;&#1074;&#1077;&#1088;&#1089;&#1082;&#1072;&#1103;&#1086;&#1073;&#1083;&#1072;&#1089;&#1090;&#1100;.&#1088;&#1092;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lw.gov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v-volo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oszeldo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9DBC5-13D7-47DE-AD90-203986A97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282</cp:revision>
  <cp:lastPrinted>2023-06-09T08:59:00Z</cp:lastPrinted>
  <dcterms:created xsi:type="dcterms:W3CDTF">2022-06-21T09:18:00Z</dcterms:created>
  <dcterms:modified xsi:type="dcterms:W3CDTF">2026-05-26T07:14:00Z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